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73" w:rsidRPr="00B41073" w:rsidRDefault="00B41073" w:rsidP="00B41073">
      <w:pPr>
        <w:pStyle w:val="NormalWeb"/>
        <w:ind w:left="-284" w:right="-567"/>
        <w:jc w:val="center"/>
        <w:rPr>
          <w:rStyle w:val="Accentuation"/>
          <w:rFonts w:ascii="Verdana" w:hAnsi="Verdana"/>
          <w:i w:val="0"/>
          <w:iCs w:val="0"/>
          <w:color w:val="000000"/>
          <w:sz w:val="72"/>
          <w:szCs w:val="72"/>
        </w:rPr>
      </w:pPr>
      <w:r w:rsidRPr="00B41073">
        <w:rPr>
          <w:rStyle w:val="Accentuation"/>
          <w:rFonts w:ascii="Verdana" w:hAnsi="Verdana"/>
          <w:color w:val="000000"/>
          <w:sz w:val="72"/>
          <w:szCs w:val="72"/>
        </w:rPr>
        <w:t>Tryambakam</w:t>
      </w:r>
    </w:p>
    <w:p w:rsidR="00B41073" w:rsidRDefault="00B41073" w:rsidP="00B41073">
      <w:pPr>
        <w:pStyle w:val="NormalWeb"/>
        <w:ind w:left="-284" w:right="-567"/>
      </w:pPr>
      <w:r>
        <w:rPr>
          <w:rStyle w:val="Accentuation"/>
          <w:rFonts w:ascii="Verdana" w:hAnsi="Verdana"/>
          <w:color w:val="000000"/>
        </w:rPr>
        <w:t>Le Maha Mantra Mrityun Jaya, plus connu sous le nom de Tryambakam, est l’un des plus beaux, et surtout des plus puissants, Mantras sanskrits.</w:t>
      </w:r>
    </w:p>
    <w:p w:rsidR="00B41073" w:rsidRDefault="00B41073" w:rsidP="00B41073">
      <w:pPr>
        <w:pStyle w:val="NormalWeb"/>
        <w:ind w:left="-284" w:right="-567"/>
      </w:pPr>
      <w:r>
        <w:rPr>
          <w:rStyle w:val="Accentuation"/>
          <w:rFonts w:ascii="Verdana" w:hAnsi="Verdana"/>
          <w:color w:val="000000"/>
        </w:rPr>
        <w:t xml:space="preserve">Dédié à Shiva, on le considère à la fois comme un Mantra d’éveil, de purification karmique, d’immortalité et de guérison aux trois niveaux : mental, émotionnel et physique. </w:t>
      </w:r>
    </w:p>
    <w:p w:rsidR="00B41073" w:rsidRDefault="00B41073" w:rsidP="00B41073">
      <w:pPr>
        <w:pStyle w:val="NormalWeb"/>
        <w:ind w:left="-284" w:right="-567"/>
      </w:pPr>
      <w:r>
        <w:rPr>
          <w:rStyle w:val="Accentuation"/>
          <w:rFonts w:ascii="Verdana" w:hAnsi="Verdana"/>
          <w:color w:val="000000"/>
        </w:rPr>
        <w:t xml:space="preserve">Vieux de plus de 3000 ans, puisqu’on le retrouve mentionné dans le Yajurveda, un des plus anciens recueils de Mantras, d’invocations et de rites de l’époque védique, le Mantra Tryambakam s’adresse à Shiva, le bienveillant destructeur d’illusion. </w:t>
      </w:r>
    </w:p>
    <w:p w:rsidR="00B41073" w:rsidRDefault="00B41073" w:rsidP="00B41073">
      <w:pPr>
        <w:pStyle w:val="NormalWeb"/>
        <w:ind w:left="-284" w:right="-567"/>
      </w:pPr>
      <w:r>
        <w:rPr>
          <w:rStyle w:val="Accentuation"/>
          <w:rFonts w:ascii="Verdana" w:hAnsi="Verdana"/>
          <w:color w:val="000000"/>
        </w:rPr>
        <w:t xml:space="preserve">Autrement dit, à la Conscience. </w:t>
      </w:r>
      <w:r>
        <w:rPr>
          <w:rFonts w:ascii="Verdana" w:hAnsi="Verdana"/>
          <w:color w:val="000000"/>
        </w:rPr>
        <w:t xml:space="preserve">Tryambakam veut dire « trois yeux ». </w:t>
      </w:r>
    </w:p>
    <w:p w:rsidR="00B41073" w:rsidRDefault="00B41073" w:rsidP="00B41073">
      <w:pPr>
        <w:pStyle w:val="NormalWeb"/>
        <w:ind w:left="-284" w:right="-567"/>
      </w:pPr>
      <w:r>
        <w:rPr>
          <w:rFonts w:ascii="Verdana" w:hAnsi="Verdana"/>
          <w:color w:val="000000"/>
        </w:rPr>
        <w:t>Vous vous en doutez, de ces trois yeux c’est le troisième qui fait la différence !</w:t>
      </w:r>
    </w:p>
    <w:p w:rsidR="00B41073" w:rsidRDefault="00B41073" w:rsidP="00B41073">
      <w:pPr>
        <w:pStyle w:val="NormalWeb"/>
        <w:ind w:left="-284" w:right="-567"/>
      </w:pPr>
      <w:r>
        <w:rPr>
          <w:rFonts w:ascii="Verdana" w:hAnsi="Verdana"/>
          <w:color w:val="000000"/>
        </w:rPr>
        <w:t xml:space="preserve">Les deux premiers yeux représentent la dualité : le passé et le futur, le sujet et l’objet, etc. </w:t>
      </w:r>
    </w:p>
    <w:p w:rsidR="00B41073" w:rsidRDefault="00B41073" w:rsidP="00B41073">
      <w:pPr>
        <w:pStyle w:val="NormalWeb"/>
        <w:ind w:left="-284" w:right="-567"/>
      </w:pPr>
      <w:r>
        <w:rPr>
          <w:rFonts w:ascii="Verdana" w:hAnsi="Verdana"/>
          <w:color w:val="000000"/>
        </w:rPr>
        <w:t xml:space="preserve">Le troisième œil, lui, est celui de la Sagesse, de la Vision spirituelle, de l’Unité. </w:t>
      </w:r>
    </w:p>
    <w:p w:rsidR="00B41073" w:rsidRDefault="00B41073" w:rsidP="00B41073">
      <w:pPr>
        <w:pStyle w:val="NormalWeb"/>
        <w:ind w:left="-284" w:right="-567"/>
      </w:pPr>
      <w:r>
        <w:rPr>
          <w:rFonts w:ascii="Verdana" w:hAnsi="Verdana"/>
          <w:color w:val="000000"/>
        </w:rPr>
        <w:t xml:space="preserve">Par conséquent, réciter ce Mantra revient à prier Shiva (tryambakam) d’ouvrir notre troisième œil. </w:t>
      </w:r>
    </w:p>
    <w:p w:rsidR="00B41073" w:rsidRDefault="00B41073" w:rsidP="00B41073">
      <w:pPr>
        <w:pStyle w:val="NormalWeb"/>
        <w:ind w:left="-284" w:right="-567"/>
      </w:pPr>
      <w:r>
        <w:rPr>
          <w:rFonts w:ascii="Verdana" w:hAnsi="Verdana"/>
          <w:color w:val="000000"/>
        </w:rPr>
        <w:t xml:space="preserve">Et c’est également pour cette raison que l’exotérisme hindou peint et dépeint souvent Shiva en train de détruire le mal d’un simple coup de troisième œil. </w:t>
      </w:r>
    </w:p>
    <w:p w:rsidR="00B41073" w:rsidRDefault="00B41073" w:rsidP="00B41073">
      <w:pPr>
        <w:pStyle w:val="NormalWeb"/>
        <w:ind w:left="-284" w:right="-567"/>
      </w:pPr>
      <w:r>
        <w:rPr>
          <w:rFonts w:ascii="Verdana" w:hAnsi="Verdana"/>
          <w:color w:val="000000"/>
        </w:rPr>
        <w:t>Ce fameux « mal », c’est naturellement l’illusion !</w:t>
      </w:r>
    </w:p>
    <w:p w:rsidR="00B41073" w:rsidRDefault="00B41073" w:rsidP="00B41073">
      <w:pPr>
        <w:pStyle w:val="NormalWeb"/>
        <w:ind w:left="-284" w:right="-567"/>
      </w:pPr>
      <w:r>
        <w:rPr>
          <w:rFonts w:ascii="Verdana" w:hAnsi="Verdana"/>
          <w:color w:val="000000"/>
        </w:rPr>
        <w:t xml:space="preserve">Et, plus précisément dans ce Mantra, l’illusion à l’origine de la peur fondamentale de l’ego : la peur de la mort. </w:t>
      </w:r>
    </w:p>
    <w:p w:rsidR="00B41073" w:rsidRDefault="00B41073" w:rsidP="00B41073">
      <w:pPr>
        <w:pStyle w:val="NormalWeb"/>
        <w:ind w:left="-284" w:right="-567"/>
      </w:pPr>
      <w:r>
        <w:rPr>
          <w:rFonts w:ascii="Verdana" w:hAnsi="Verdana"/>
          <w:color w:val="000000"/>
        </w:rPr>
        <w:t xml:space="preserve">Ce Mantra est donc un « Mantra moksha », un Mantra de libération, un Mantra d’immortalité. </w:t>
      </w:r>
    </w:p>
    <w:p w:rsidR="00B41073" w:rsidRDefault="00B41073" w:rsidP="00B41073">
      <w:pPr>
        <w:pStyle w:val="NormalWeb"/>
        <w:ind w:left="-284" w:right="-567"/>
      </w:pPr>
      <w:r>
        <w:rPr>
          <w:rFonts w:ascii="Verdana" w:hAnsi="Verdana"/>
          <w:color w:val="000000"/>
        </w:rPr>
        <w:t xml:space="preserve">En d’autres termes, il est censé vous aider à réaliser la conscience qui n’est jamais née ni ne mourra. </w:t>
      </w:r>
    </w:p>
    <w:p w:rsidR="00B41073" w:rsidRDefault="00B41073" w:rsidP="00B41073">
      <w:pPr>
        <w:pStyle w:val="NormalWeb"/>
        <w:ind w:left="-284" w:right="-567"/>
      </w:pPr>
      <w:r>
        <w:rPr>
          <w:rFonts w:ascii="Verdana" w:hAnsi="Verdana"/>
          <w:color w:val="000000"/>
        </w:rPr>
        <w:t xml:space="preserve">Par extension, il est aussi thérapeutique. </w:t>
      </w:r>
    </w:p>
    <w:p w:rsidR="00B41073" w:rsidRDefault="00B41073" w:rsidP="00B41073">
      <w:pPr>
        <w:pStyle w:val="NormalWeb"/>
        <w:ind w:left="-284" w:right="-567"/>
      </w:pPr>
      <w:r>
        <w:rPr>
          <w:rFonts w:ascii="Verdana" w:hAnsi="Verdana"/>
          <w:color w:val="000000"/>
        </w:rPr>
        <w:t xml:space="preserve">Selon Sivananda, « Maha Mantra Mrityun Jaya supprime les accidents, les maladies incurables et assure la longévité ». </w:t>
      </w:r>
    </w:p>
    <w:p w:rsidR="00B41073" w:rsidRDefault="00B41073" w:rsidP="00B41073">
      <w:pPr>
        <w:pStyle w:val="NormalWeb"/>
        <w:ind w:left="-284" w:right="-567"/>
      </w:pPr>
      <w:r>
        <w:rPr>
          <w:rFonts w:ascii="Verdana" w:hAnsi="Verdana"/>
          <w:color w:val="000000"/>
        </w:rPr>
        <w:t xml:space="preserve">Toutefois, il va sans dire qu’un tel pouvoir est réservé aux pratiquants sérieux, qui le répètent un nombre précis de fois, selon le rituel. </w:t>
      </w:r>
    </w:p>
    <w:p w:rsidR="00B41073" w:rsidRDefault="00B41073" w:rsidP="00B41073">
      <w:pPr>
        <w:pStyle w:val="NormalWeb"/>
        <w:ind w:left="-284" w:right="-567"/>
      </w:pPr>
      <w:r>
        <w:rPr>
          <w:rFonts w:ascii="Verdana" w:hAnsi="Verdana"/>
          <w:color w:val="000000"/>
        </w:rPr>
        <w:t xml:space="preserve">En règle générale, on compte de une à quatre fois 108 répétitions du Mantra par jour pendant 40 jours. </w:t>
      </w:r>
    </w:p>
    <w:p w:rsidR="00B41073" w:rsidRDefault="00B41073" w:rsidP="00B41073">
      <w:pPr>
        <w:pStyle w:val="NormalWeb"/>
        <w:ind w:left="-284" w:right="-567"/>
      </w:pPr>
      <w:r>
        <w:rPr>
          <w:rFonts w:ascii="Verdana" w:hAnsi="Verdana"/>
          <w:color w:val="000000"/>
        </w:rPr>
        <w:t xml:space="preserve">Mais il existe une infinité d’autres comptages savants, pouvant aller jusqu’à totaliser 125 000 répétitions, et affectés à des objectifs particuliers. </w:t>
      </w:r>
    </w:p>
    <w:p w:rsidR="00B41073" w:rsidRDefault="00B41073" w:rsidP="00B41073">
      <w:pPr>
        <w:pStyle w:val="NormalWeb"/>
        <w:ind w:left="-284" w:right="-567"/>
      </w:pPr>
      <w:r>
        <w:rPr>
          <w:rFonts w:ascii="Verdana" w:hAnsi="Verdana"/>
          <w:color w:val="000000"/>
        </w:rPr>
        <w:t>En version « light », disons que ce Mantra exige quand même un extrême minimum de trois répétitions, suivies d’un « Om Shanti, Shanti, Shanti ».</w:t>
      </w:r>
    </w:p>
    <w:p w:rsidR="00B41073" w:rsidRDefault="00B41073" w:rsidP="00B41073">
      <w:pPr>
        <w:pStyle w:val="NormalWeb"/>
        <w:ind w:left="-284" w:right="-567"/>
      </w:pPr>
      <w:r>
        <w:rPr>
          <w:rFonts w:ascii="Verdana" w:hAnsi="Verdana"/>
          <w:color w:val="000000"/>
        </w:rPr>
        <w:t>Au-delà de ce minimum, tous les multiples de trois font l’affaire !</w:t>
      </w:r>
    </w:p>
    <w:p w:rsidR="00B41073" w:rsidRDefault="00B41073" w:rsidP="00B41073">
      <w:pPr>
        <w:pStyle w:val="NormalWeb"/>
        <w:ind w:left="-284" w:right="-567"/>
      </w:pPr>
      <w:r>
        <w:rPr>
          <w:rFonts w:ascii="Verdana" w:hAnsi="Verdana"/>
          <w:color w:val="000000"/>
        </w:rPr>
        <w:t>Le meilleur moment pour le chanter est durant les premières heures du matin, avant l’aube.</w:t>
      </w:r>
    </w:p>
    <w:p w:rsidR="00B41073" w:rsidRDefault="00B41073" w:rsidP="00B41073">
      <w:pPr>
        <w:pStyle w:val="NormalWeb"/>
        <w:ind w:left="-284" w:right="-567"/>
      </w:pPr>
      <w:r>
        <w:rPr>
          <w:rFonts w:ascii="Verdana" w:hAnsi="Verdana"/>
          <w:color w:val="000000"/>
        </w:rPr>
        <w:t>Mais rien n’empêche de le pratiquer chaque fois qu’on en ressent la nécessité.</w:t>
      </w:r>
    </w:p>
    <w:p w:rsidR="00B41073" w:rsidRDefault="00B41073" w:rsidP="00B41073">
      <w:pPr>
        <w:pStyle w:val="NormalWeb"/>
        <w:ind w:left="-284" w:right="-567"/>
      </w:pPr>
      <w:r>
        <w:rPr>
          <w:rFonts w:ascii="Verdana" w:hAnsi="Verdana"/>
          <w:color w:val="000000"/>
        </w:rPr>
        <w:t>Voici les paroles de ce magnifique Mantra :</w:t>
      </w:r>
    </w:p>
    <w:p w:rsidR="00B41073" w:rsidRDefault="00B41073" w:rsidP="00B41073">
      <w:pPr>
        <w:pStyle w:val="NormalWeb"/>
        <w:ind w:left="-284" w:right="-567"/>
      </w:pPr>
      <w:r>
        <w:rPr>
          <w:rStyle w:val="lev"/>
          <w:rFonts w:ascii="Verdana" w:hAnsi="Verdana"/>
          <w:color w:val="000000"/>
        </w:rPr>
        <w:t xml:space="preserve">Om Tryambakam Yajamahe </w:t>
      </w:r>
      <w:r>
        <w:rPr>
          <w:rFonts w:ascii="Verdana" w:hAnsi="Verdana"/>
          <w:b/>
          <w:bCs/>
          <w:color w:val="000000"/>
        </w:rPr>
        <w:br/>
      </w:r>
      <w:r>
        <w:rPr>
          <w:rStyle w:val="lev"/>
          <w:rFonts w:ascii="Verdana" w:hAnsi="Verdana"/>
          <w:color w:val="000000"/>
        </w:rPr>
        <w:t xml:space="preserve">Sugandhim Pushtivardhanam </w:t>
      </w:r>
      <w:r>
        <w:rPr>
          <w:rFonts w:ascii="Verdana" w:hAnsi="Verdana"/>
          <w:b/>
          <w:bCs/>
          <w:color w:val="000000"/>
        </w:rPr>
        <w:br/>
      </w:r>
      <w:r>
        <w:rPr>
          <w:rStyle w:val="lev"/>
          <w:rFonts w:ascii="Verdana" w:hAnsi="Verdana"/>
          <w:color w:val="000000"/>
        </w:rPr>
        <w:t xml:space="preserve">Urvarukamiva Bandhanan </w:t>
      </w:r>
      <w:r>
        <w:rPr>
          <w:rFonts w:ascii="Verdana" w:hAnsi="Verdana"/>
          <w:b/>
          <w:bCs/>
          <w:color w:val="000000"/>
        </w:rPr>
        <w:br/>
      </w:r>
      <w:r>
        <w:rPr>
          <w:rStyle w:val="lev"/>
          <w:rFonts w:ascii="Verdana" w:hAnsi="Verdana"/>
          <w:color w:val="000000"/>
        </w:rPr>
        <w:t>Mrityor Mukshiya Maamritat</w:t>
      </w:r>
    </w:p>
    <w:p w:rsidR="00B41073" w:rsidRDefault="00B41073" w:rsidP="00B41073">
      <w:pPr>
        <w:pStyle w:val="NormalWeb"/>
        <w:ind w:left="-284" w:right="-567"/>
      </w:pPr>
      <w:r>
        <w:rPr>
          <w:rFonts w:ascii="Verdana" w:hAnsi="Verdana"/>
          <w:color w:val="000000"/>
        </w:rPr>
        <w:t xml:space="preserve">Une traduction condensée pourrait être la suivante : </w:t>
      </w:r>
    </w:p>
    <w:p w:rsidR="00B41073" w:rsidRDefault="00B41073" w:rsidP="00B41073">
      <w:pPr>
        <w:pStyle w:val="NormalWeb"/>
        <w:ind w:left="-284" w:right="-567"/>
      </w:pPr>
      <w:r>
        <w:rPr>
          <w:rFonts w:ascii="Verdana" w:hAnsi="Verdana"/>
          <w:color w:val="000000"/>
        </w:rPr>
        <w:t>Méditons sur les trois yeux de la Réalité</w:t>
      </w:r>
    </w:p>
    <w:p w:rsidR="00B41073" w:rsidRDefault="00B41073" w:rsidP="00B41073">
      <w:pPr>
        <w:pStyle w:val="NormalWeb"/>
        <w:ind w:left="-284" w:right="-567"/>
      </w:pPr>
      <w:r>
        <w:rPr>
          <w:rFonts w:ascii="Verdana" w:hAnsi="Verdana"/>
          <w:color w:val="000000"/>
        </w:rPr>
        <w:t>Dont le parfum imprègne tous les êtres.</w:t>
      </w:r>
    </w:p>
    <w:p w:rsidR="00B41073" w:rsidRDefault="00B41073" w:rsidP="00B41073">
      <w:pPr>
        <w:pStyle w:val="NormalWeb"/>
        <w:ind w:left="-284" w:right="-567"/>
      </w:pPr>
      <w:r>
        <w:rPr>
          <w:rFonts w:ascii="Verdana" w:hAnsi="Verdana"/>
          <w:color w:val="000000"/>
        </w:rPr>
        <w:t>Par Amour pour l’Immortalité, qu’Elle nous libère de la mort</w:t>
      </w:r>
    </w:p>
    <w:p w:rsidR="00B41073" w:rsidRDefault="00B41073" w:rsidP="00B41073">
      <w:pPr>
        <w:pStyle w:val="NormalWeb"/>
        <w:ind w:left="-284" w:right="-567"/>
      </w:pPr>
      <w:r>
        <w:rPr>
          <w:rFonts w:ascii="Verdana" w:hAnsi="Verdana"/>
          <w:color w:val="000000"/>
        </w:rPr>
        <w:t xml:space="preserve">Aussi facilement qu’on coupe la tige qui ligote le concombre. </w:t>
      </w:r>
    </w:p>
    <w:p w:rsidR="00B41073" w:rsidRDefault="00B41073" w:rsidP="00B41073">
      <w:pPr>
        <w:pStyle w:val="NormalWeb"/>
        <w:ind w:left="-284" w:right="-567"/>
      </w:pPr>
      <w:r>
        <w:rPr>
          <w:rFonts w:ascii="Verdana" w:hAnsi="Verdana"/>
          <w:color w:val="000000"/>
        </w:rPr>
        <w:t xml:space="preserve">Mais, comme toujours, un Mantra ne se comprend bien qu’en méditant sur chaque mot. </w:t>
      </w:r>
    </w:p>
    <w:p w:rsidR="00B41073" w:rsidRDefault="00B41073" w:rsidP="00B41073">
      <w:pPr>
        <w:pStyle w:val="NormalWeb"/>
        <w:ind w:left="-284" w:right="-567"/>
      </w:pPr>
      <w:r>
        <w:rPr>
          <w:rStyle w:val="lev"/>
          <w:rFonts w:ascii="Verdana" w:hAnsi="Verdana"/>
          <w:color w:val="000000"/>
        </w:rPr>
        <w:t>Om</w:t>
      </w:r>
      <w:r>
        <w:rPr>
          <w:rFonts w:ascii="Verdana" w:hAnsi="Verdana"/>
          <w:color w:val="000000"/>
        </w:rPr>
        <w:t xml:space="preserve"> : C’est le Un, la Réalité au-delà des trois états de conscience de veille, de rêve et de sommeil sans rêve. </w:t>
      </w:r>
    </w:p>
    <w:p w:rsidR="00B41073" w:rsidRDefault="00B41073" w:rsidP="00B41073">
      <w:pPr>
        <w:pStyle w:val="NormalWeb"/>
        <w:ind w:left="-284" w:right="-567"/>
      </w:pPr>
      <w:r>
        <w:rPr>
          <w:rStyle w:val="lev"/>
          <w:rFonts w:ascii="Verdana" w:hAnsi="Verdana"/>
          <w:color w:val="000000"/>
        </w:rPr>
        <w:t>Tryambakam</w:t>
      </w:r>
      <w:r>
        <w:rPr>
          <w:rFonts w:ascii="Verdana" w:hAnsi="Verdana"/>
          <w:color w:val="000000"/>
        </w:rPr>
        <w:t xml:space="preserve"> : Cela signifie tout simplement trois (trya) yeux (ambakam). Comme on l’a vu, les deux premiers yeux sont ceux de la dualité, et le troisième celui de l’Unité. Mais on peut aussi voir ces trois yeux comme la création, la conservation et la destruction. </w:t>
      </w:r>
    </w:p>
    <w:p w:rsidR="00B41073" w:rsidRDefault="00B41073" w:rsidP="00B41073">
      <w:pPr>
        <w:pStyle w:val="NormalWeb"/>
        <w:ind w:left="-284" w:right="-567"/>
      </w:pPr>
      <w:r>
        <w:rPr>
          <w:rStyle w:val="lev"/>
          <w:rFonts w:ascii="Verdana" w:hAnsi="Verdana"/>
          <w:color w:val="000000"/>
        </w:rPr>
        <w:t>Yajamahe</w:t>
      </w:r>
      <w:r>
        <w:rPr>
          <w:rFonts w:ascii="Verdana" w:hAnsi="Verdana"/>
          <w:color w:val="000000"/>
        </w:rPr>
        <w:t xml:space="preserve"> : C’est l’adoration, la vénération, la méditation hautement réjouissante.</w:t>
      </w:r>
    </w:p>
    <w:p w:rsidR="00B41073" w:rsidRDefault="00B41073" w:rsidP="00B41073">
      <w:pPr>
        <w:pStyle w:val="NormalWeb"/>
        <w:ind w:left="-284" w:right="-567"/>
      </w:pPr>
      <w:r>
        <w:rPr>
          <w:rStyle w:val="lev"/>
          <w:rFonts w:ascii="Verdana" w:hAnsi="Verdana"/>
          <w:color w:val="000000"/>
        </w:rPr>
        <w:t>Sugandhim</w:t>
      </w:r>
      <w:r>
        <w:rPr>
          <w:rFonts w:ascii="Verdana" w:hAnsi="Verdana"/>
          <w:color w:val="000000"/>
        </w:rPr>
        <w:t xml:space="preserve"> : C’est le parfum qui, dans ce Mantra, imprègne tous les êtres… au point d’être tous ces êtres.</w:t>
      </w:r>
    </w:p>
    <w:p w:rsidR="00B41073" w:rsidRDefault="00B41073" w:rsidP="00B41073">
      <w:pPr>
        <w:pStyle w:val="NormalWeb"/>
        <w:ind w:left="-284" w:right="-567"/>
      </w:pPr>
      <w:r>
        <w:rPr>
          <w:rStyle w:val="lev"/>
          <w:rFonts w:ascii="Verdana" w:hAnsi="Verdana"/>
          <w:color w:val="000000"/>
        </w:rPr>
        <w:t>Pushti</w:t>
      </w:r>
      <w:r>
        <w:rPr>
          <w:rFonts w:ascii="Verdana" w:hAnsi="Verdana"/>
          <w:color w:val="000000"/>
        </w:rPr>
        <w:t xml:space="preserve"> : C’est l’épanouissement, la plénitude de vie, l’abondance. </w:t>
      </w:r>
    </w:p>
    <w:p w:rsidR="00B41073" w:rsidRDefault="00B41073" w:rsidP="00B41073">
      <w:pPr>
        <w:pStyle w:val="NormalWeb"/>
        <w:ind w:left="-284" w:right="-567"/>
      </w:pPr>
      <w:r>
        <w:rPr>
          <w:rStyle w:val="lev"/>
          <w:rFonts w:ascii="Verdana" w:hAnsi="Verdana"/>
          <w:color w:val="000000"/>
        </w:rPr>
        <w:t>Vardhanam</w:t>
      </w:r>
      <w:r>
        <w:rPr>
          <w:rFonts w:ascii="Verdana" w:hAnsi="Verdana"/>
          <w:color w:val="000000"/>
        </w:rPr>
        <w:t xml:space="preserve"> : C’est ce qui soutient et nourrit.</w:t>
      </w:r>
    </w:p>
    <w:p w:rsidR="00B41073" w:rsidRDefault="00B41073" w:rsidP="00B41073">
      <w:pPr>
        <w:pStyle w:val="NormalWeb"/>
        <w:ind w:left="-284" w:right="-567"/>
      </w:pPr>
      <w:r>
        <w:rPr>
          <w:rStyle w:val="lev"/>
          <w:rFonts w:ascii="Verdana" w:hAnsi="Verdana"/>
          <w:color w:val="000000"/>
        </w:rPr>
        <w:t>Urvarukamiva</w:t>
      </w:r>
      <w:r>
        <w:rPr>
          <w:rFonts w:ascii="Verdana" w:hAnsi="Verdana"/>
          <w:color w:val="000000"/>
        </w:rPr>
        <w:t xml:space="preserve"> : Plus délicat à traduire. Urvarukam, c’est le concombre. Mais Urva, c’est grand, puissant. Et Arukamiva désignerait aussi les « maladies spirituelles »… comme l’inconnaissance ou le mensonge, tout ce qui détruit la Sagesse et la Vérité. Enfin, iva veut dire comme. Il s’agirait donc ici d’une formule prenant le concombre attaché à sa tige comme métaphore de la conscience attachée à son ego. </w:t>
      </w:r>
    </w:p>
    <w:p w:rsidR="00B41073" w:rsidRDefault="00B41073" w:rsidP="00B41073">
      <w:pPr>
        <w:pStyle w:val="NormalWeb"/>
        <w:ind w:left="-284" w:right="-567"/>
      </w:pPr>
      <w:r>
        <w:rPr>
          <w:rStyle w:val="lev"/>
          <w:rFonts w:ascii="Verdana" w:hAnsi="Verdana"/>
          <w:color w:val="000000"/>
        </w:rPr>
        <w:t>Bandhanan</w:t>
      </w:r>
      <w:r>
        <w:rPr>
          <w:rFonts w:ascii="Verdana" w:hAnsi="Verdana"/>
          <w:color w:val="000000"/>
        </w:rPr>
        <w:t xml:space="preserve"> : C’est la tige (en l’occurrence du concombre). Et, plus largement, c’est ce qui lie à l’état de conscience inférieur.</w:t>
      </w:r>
    </w:p>
    <w:p w:rsidR="00B41073" w:rsidRDefault="00B41073" w:rsidP="00B41073">
      <w:pPr>
        <w:pStyle w:val="NormalWeb"/>
        <w:ind w:left="-284" w:right="-567"/>
      </w:pPr>
      <w:r>
        <w:rPr>
          <w:rStyle w:val="lev"/>
          <w:rFonts w:ascii="Verdana" w:hAnsi="Verdana"/>
          <w:color w:val="000000"/>
        </w:rPr>
        <w:t>Mrityor</w:t>
      </w:r>
      <w:r>
        <w:rPr>
          <w:rFonts w:ascii="Verdana" w:hAnsi="Verdana"/>
          <w:color w:val="000000"/>
        </w:rPr>
        <w:t xml:space="preserve"> : C’est la mort et, par extension, l’inconnaissance et le mensonge… qui sont des morts spirituelles. </w:t>
      </w:r>
    </w:p>
    <w:p w:rsidR="00B41073" w:rsidRDefault="00B41073" w:rsidP="00B41073">
      <w:pPr>
        <w:pStyle w:val="NormalWeb"/>
        <w:ind w:left="-284" w:right="-567"/>
      </w:pPr>
      <w:r>
        <w:rPr>
          <w:rStyle w:val="lev"/>
          <w:rFonts w:ascii="Verdana" w:hAnsi="Verdana"/>
          <w:color w:val="000000"/>
        </w:rPr>
        <w:t>Mukshiya</w:t>
      </w:r>
      <w:r>
        <w:rPr>
          <w:rFonts w:ascii="Verdana" w:hAnsi="Verdana"/>
          <w:color w:val="000000"/>
        </w:rPr>
        <w:t xml:space="preserve"> : C’est la demande de libération de la mort et des cycles de réincarnation. « Libérez-nous ». </w:t>
      </w:r>
    </w:p>
    <w:p w:rsidR="00B41073" w:rsidRDefault="00B41073" w:rsidP="00B41073">
      <w:pPr>
        <w:pStyle w:val="NormalWeb"/>
        <w:ind w:left="-284" w:right="-567"/>
      </w:pPr>
      <w:r>
        <w:rPr>
          <w:rStyle w:val="lev"/>
          <w:rFonts w:ascii="Verdana" w:hAnsi="Verdana"/>
          <w:color w:val="000000"/>
        </w:rPr>
        <w:t>Maamritat</w:t>
      </w:r>
      <w:r>
        <w:rPr>
          <w:rFonts w:ascii="Verdana" w:hAnsi="Verdana"/>
          <w:color w:val="000000"/>
        </w:rPr>
        <w:t xml:space="preserve"> : C’est l’immortalité. </w:t>
      </w:r>
    </w:p>
    <w:p w:rsidR="00EA1896" w:rsidRDefault="00EA1896" w:rsidP="00780B42">
      <w:pPr>
        <w:ind w:left="-284"/>
        <w:rPr>
          <w:rStyle w:val="lev"/>
          <w:rFonts w:ascii="Times New Roman" w:hAnsi="Times New Roman" w:cs="Times New Roman"/>
          <w:sz w:val="24"/>
          <w:szCs w:val="24"/>
          <w:lang w:eastAsia="fr-FR"/>
        </w:rPr>
      </w:pPr>
      <w:r w:rsidRPr="00EA1896">
        <w:rPr>
          <w:rStyle w:val="lev"/>
          <w:rFonts w:ascii="Verdana" w:hAnsi="Verdana"/>
          <w:color w:val="000000"/>
          <w:sz w:val="44"/>
          <w:szCs w:val="44"/>
        </w:rPr>
        <w:t xml:space="preserve">Om Tryambakam Yajamahe </w:t>
      </w:r>
    </w:p>
    <w:p w:rsidR="00EA1896" w:rsidRPr="00EA1896" w:rsidRDefault="00EA1896" w:rsidP="00780B42">
      <w:pPr>
        <w:ind w:left="-284"/>
        <w:rPr>
          <w:rStyle w:val="lev"/>
        </w:rPr>
      </w:pPr>
      <w:r w:rsidRPr="00EA1896">
        <w:rPr>
          <w:rStyle w:val="lev"/>
          <w:rFonts w:ascii="Verdana" w:hAnsi="Verdana"/>
          <w:color w:val="000000"/>
          <w:sz w:val="44"/>
          <w:szCs w:val="44"/>
        </w:rPr>
        <w:t xml:space="preserve">Sugandhim Pushtivardhanam </w:t>
      </w:r>
    </w:p>
    <w:p w:rsidR="00EA1896" w:rsidRPr="00EA1896" w:rsidRDefault="00EA1896" w:rsidP="00780B42">
      <w:pPr>
        <w:ind w:left="-284"/>
        <w:rPr>
          <w:rStyle w:val="lev"/>
        </w:rPr>
      </w:pPr>
      <w:r w:rsidRPr="00EA1896">
        <w:rPr>
          <w:rStyle w:val="lev"/>
          <w:rFonts w:ascii="Verdana" w:hAnsi="Verdana"/>
          <w:color w:val="000000"/>
          <w:sz w:val="44"/>
          <w:szCs w:val="44"/>
        </w:rPr>
        <w:t xml:space="preserve">Urvarukamiva Bandhanan </w:t>
      </w:r>
    </w:p>
    <w:p w:rsidR="00917A38" w:rsidRDefault="00EA1896" w:rsidP="00780B42">
      <w:pPr>
        <w:ind w:left="-284"/>
        <w:rPr>
          <w:rStyle w:val="lev"/>
        </w:rPr>
      </w:pPr>
      <w:r w:rsidRPr="00EA1896">
        <w:rPr>
          <w:rStyle w:val="lev"/>
          <w:rFonts w:ascii="Verdana" w:hAnsi="Verdana"/>
          <w:color w:val="000000"/>
          <w:sz w:val="44"/>
          <w:szCs w:val="44"/>
        </w:rPr>
        <w:t>Mrityor Mukshiya Maamritat</w:t>
      </w:r>
    </w:p>
    <w:p w:rsidR="00DB7846" w:rsidRPr="00DB7846" w:rsidRDefault="00DB7846" w:rsidP="00780B42">
      <w:pPr>
        <w:ind w:left="-284"/>
        <w:rPr>
          <w:rStyle w:val="lev"/>
        </w:rPr>
      </w:pPr>
      <w:r w:rsidRPr="00DB7846">
        <w:rPr>
          <w:rStyle w:val="lev"/>
          <w:rFonts w:ascii="Verdana" w:hAnsi="Verdana"/>
          <w:sz w:val="44"/>
          <w:szCs w:val="44"/>
        </w:rPr>
        <w:t>SWAHA</w:t>
      </w:r>
    </w:p>
    <w:p w:rsidR="00AC386B" w:rsidRDefault="00AC386B" w:rsidP="00780B42">
      <w:pPr>
        <w:ind w:left="-284"/>
        <w:rPr>
          <w:rStyle w:val="lev"/>
        </w:rPr>
      </w:pPr>
    </w:p>
    <w:p w:rsidR="00AC386B" w:rsidRDefault="00AC386B" w:rsidP="00780B42">
      <w:pPr>
        <w:ind w:left="-284"/>
        <w:rPr>
          <w:rStyle w:val="lev"/>
        </w:rPr>
      </w:pPr>
      <w:r w:rsidRPr="00EA1896">
        <w:rPr>
          <w:rFonts w:ascii="Verdana" w:hAnsi="Verdana"/>
          <w:b/>
          <w:bCs/>
          <w:color w:val="548DD4" w:themeColor="text2" w:themeTint="99"/>
          <w:sz w:val="44"/>
          <w:szCs w:val="44"/>
        </w:rPr>
        <w:t>Om Tryambakam</w:t>
      </w:r>
      <w:r w:rsidRPr="00EA1896">
        <w:rPr>
          <w:rStyle w:val="lev"/>
          <w:rFonts w:ascii="Verdana" w:hAnsi="Verdana"/>
          <w:color w:val="548DD4" w:themeColor="text2" w:themeTint="99"/>
          <w:sz w:val="44"/>
          <w:szCs w:val="44"/>
        </w:rPr>
        <w:t>Ya</w:t>
      </w:r>
      <w:r>
        <w:rPr>
          <w:rStyle w:val="lev"/>
          <w:rFonts w:ascii="Verdana" w:hAnsi="Verdana"/>
          <w:color w:val="548DD4" w:themeColor="text2" w:themeTint="99"/>
          <w:sz w:val="44"/>
          <w:szCs w:val="44"/>
        </w:rPr>
        <w:t>d</w:t>
      </w:r>
      <w:r w:rsidRPr="00EA1896">
        <w:rPr>
          <w:rStyle w:val="lev"/>
          <w:rFonts w:ascii="Verdana" w:hAnsi="Verdana"/>
          <w:color w:val="548DD4" w:themeColor="text2" w:themeTint="99"/>
          <w:sz w:val="44"/>
          <w:szCs w:val="44"/>
        </w:rPr>
        <w:t>jamah</w:t>
      </w:r>
      <w:r>
        <w:rPr>
          <w:rStyle w:val="lev"/>
          <w:rFonts w:ascii="Verdana" w:hAnsi="Verdana"/>
          <w:color w:val="548DD4" w:themeColor="text2" w:themeTint="99"/>
          <w:sz w:val="44"/>
          <w:szCs w:val="44"/>
        </w:rPr>
        <w:t>é</w:t>
      </w:r>
      <w:r w:rsidRPr="00EA1896">
        <w:rPr>
          <w:rFonts w:ascii="Verdana" w:hAnsi="Verdana"/>
          <w:b/>
          <w:bCs/>
          <w:color w:val="548DD4" w:themeColor="text2" w:themeTint="99"/>
          <w:sz w:val="44"/>
          <w:szCs w:val="44"/>
        </w:rPr>
        <w:br/>
      </w:r>
      <w:r w:rsidR="00A9219F">
        <w:rPr>
          <w:rStyle w:val="lev"/>
          <w:rFonts w:ascii="Verdana" w:hAnsi="Verdana"/>
          <w:color w:val="548DD4" w:themeColor="text2" w:themeTint="99"/>
          <w:sz w:val="44"/>
          <w:szCs w:val="44"/>
        </w:rPr>
        <w:t>Cho</w:t>
      </w:r>
      <w:r w:rsidRPr="00DB7846">
        <w:rPr>
          <w:rStyle w:val="lev"/>
          <w:rFonts w:ascii="Verdana" w:hAnsi="Verdana"/>
          <w:color w:val="548DD4" w:themeColor="text2" w:themeTint="99"/>
          <w:sz w:val="44"/>
          <w:szCs w:val="44"/>
        </w:rPr>
        <w:t>ugan</w:t>
      </w:r>
      <w:r w:rsidR="00A9219F">
        <w:rPr>
          <w:rStyle w:val="lev"/>
          <w:rFonts w:ascii="Verdana" w:hAnsi="Verdana"/>
          <w:color w:val="548DD4" w:themeColor="text2" w:themeTint="99"/>
          <w:sz w:val="44"/>
          <w:szCs w:val="44"/>
        </w:rPr>
        <w:t>e</w:t>
      </w:r>
      <w:r w:rsidR="00C70F9C">
        <w:rPr>
          <w:rStyle w:val="lev"/>
          <w:rFonts w:ascii="Verdana" w:hAnsi="Verdana"/>
          <w:color w:val="548DD4" w:themeColor="text2" w:themeTint="99"/>
          <w:sz w:val="44"/>
          <w:szCs w:val="44"/>
        </w:rPr>
        <w:t>d</w:t>
      </w:r>
      <w:r w:rsidRPr="00DB7846">
        <w:rPr>
          <w:rStyle w:val="lev"/>
          <w:rFonts w:ascii="Verdana" w:hAnsi="Verdana"/>
          <w:color w:val="548DD4" w:themeColor="text2" w:themeTint="99"/>
          <w:sz w:val="44"/>
          <w:szCs w:val="44"/>
        </w:rPr>
        <w:t>imP</w:t>
      </w:r>
      <w:r w:rsidR="00A9219F">
        <w:rPr>
          <w:rStyle w:val="lev"/>
          <w:rFonts w:ascii="Verdana" w:hAnsi="Verdana"/>
          <w:color w:val="548DD4" w:themeColor="text2" w:themeTint="99"/>
          <w:sz w:val="44"/>
          <w:szCs w:val="44"/>
        </w:rPr>
        <w:t>o</w:t>
      </w:r>
      <w:r w:rsidR="00C70F9C">
        <w:rPr>
          <w:rStyle w:val="lev"/>
          <w:rFonts w:ascii="Verdana" w:hAnsi="Verdana"/>
          <w:color w:val="548DD4" w:themeColor="text2" w:themeTint="99"/>
          <w:sz w:val="44"/>
          <w:szCs w:val="44"/>
        </w:rPr>
        <w:t>ushtivard</w:t>
      </w:r>
      <w:r w:rsidRPr="00DB7846">
        <w:rPr>
          <w:rStyle w:val="lev"/>
          <w:rFonts w:ascii="Verdana" w:hAnsi="Verdana"/>
          <w:color w:val="548DD4" w:themeColor="text2" w:themeTint="99"/>
          <w:sz w:val="44"/>
          <w:szCs w:val="44"/>
        </w:rPr>
        <w:t>anam</w:t>
      </w:r>
      <w:r w:rsidR="00A9219F">
        <w:rPr>
          <w:rStyle w:val="lev"/>
          <w:rFonts w:ascii="Verdana" w:hAnsi="Verdana"/>
          <w:color w:val="548DD4" w:themeColor="text2" w:themeTint="99"/>
          <w:sz w:val="44"/>
          <w:szCs w:val="44"/>
        </w:rPr>
        <w:t>e</w:t>
      </w:r>
      <w:r w:rsidRPr="00DB7846">
        <w:rPr>
          <w:rFonts w:ascii="Verdana" w:hAnsi="Verdana"/>
          <w:b/>
          <w:bCs/>
          <w:color w:val="548DD4" w:themeColor="text2" w:themeTint="99"/>
          <w:sz w:val="44"/>
          <w:szCs w:val="44"/>
        </w:rPr>
        <w:br/>
      </w:r>
      <w:r w:rsidR="00A9219F">
        <w:rPr>
          <w:rStyle w:val="lev"/>
          <w:rFonts w:ascii="Verdana" w:hAnsi="Verdana"/>
          <w:color w:val="548DD4" w:themeColor="text2" w:themeTint="99"/>
          <w:sz w:val="44"/>
          <w:szCs w:val="44"/>
        </w:rPr>
        <w:t>Ou</w:t>
      </w:r>
      <w:r w:rsidRPr="00DB7846">
        <w:rPr>
          <w:rStyle w:val="lev"/>
          <w:rFonts w:ascii="Verdana" w:hAnsi="Verdana"/>
          <w:color w:val="548DD4" w:themeColor="text2" w:themeTint="99"/>
          <w:sz w:val="44"/>
          <w:szCs w:val="44"/>
        </w:rPr>
        <w:t>rva roukamivaBan</w:t>
      </w:r>
      <w:r w:rsidR="00C70F9C">
        <w:rPr>
          <w:rStyle w:val="lev"/>
          <w:rFonts w:ascii="Verdana" w:hAnsi="Verdana"/>
          <w:color w:val="548DD4" w:themeColor="text2" w:themeTint="99"/>
          <w:sz w:val="44"/>
          <w:szCs w:val="44"/>
        </w:rPr>
        <w:t>ed</w:t>
      </w:r>
      <w:r w:rsidRPr="00DB7846">
        <w:rPr>
          <w:rStyle w:val="lev"/>
          <w:rFonts w:ascii="Verdana" w:hAnsi="Verdana"/>
          <w:color w:val="548DD4" w:themeColor="text2" w:themeTint="99"/>
          <w:sz w:val="44"/>
          <w:szCs w:val="44"/>
        </w:rPr>
        <w:t>anan</w:t>
      </w:r>
      <w:r w:rsidR="00A9219F">
        <w:rPr>
          <w:rStyle w:val="lev"/>
          <w:rFonts w:ascii="Verdana" w:hAnsi="Verdana"/>
          <w:color w:val="548DD4" w:themeColor="text2" w:themeTint="99"/>
          <w:sz w:val="44"/>
          <w:szCs w:val="44"/>
        </w:rPr>
        <w:t>e</w:t>
      </w:r>
      <w:r w:rsidRPr="00DB7846">
        <w:rPr>
          <w:rFonts w:ascii="Verdana" w:hAnsi="Verdana"/>
          <w:b/>
          <w:bCs/>
          <w:color w:val="548DD4" w:themeColor="text2" w:themeTint="99"/>
          <w:sz w:val="44"/>
          <w:szCs w:val="44"/>
        </w:rPr>
        <w:br/>
      </w:r>
      <w:r w:rsidRPr="00DB7846">
        <w:rPr>
          <w:rStyle w:val="lev"/>
          <w:rFonts w:ascii="Verdana" w:hAnsi="Verdana"/>
          <w:color w:val="548DD4" w:themeColor="text2" w:themeTint="99"/>
          <w:sz w:val="44"/>
          <w:szCs w:val="44"/>
        </w:rPr>
        <w:t>Mrit</w:t>
      </w:r>
      <w:r>
        <w:rPr>
          <w:rStyle w:val="lev"/>
          <w:rFonts w:ascii="Verdana" w:hAnsi="Verdana"/>
          <w:color w:val="548DD4" w:themeColor="text2" w:themeTint="99"/>
          <w:sz w:val="44"/>
          <w:szCs w:val="44"/>
        </w:rPr>
        <w:t>ch</w:t>
      </w:r>
      <w:r w:rsidRPr="00DB7846">
        <w:rPr>
          <w:rStyle w:val="lev"/>
          <w:rFonts w:ascii="Verdana" w:hAnsi="Verdana"/>
          <w:color w:val="548DD4" w:themeColor="text2" w:themeTint="99"/>
          <w:sz w:val="44"/>
          <w:szCs w:val="44"/>
        </w:rPr>
        <w:t>your M</w:t>
      </w:r>
      <w:r w:rsidR="00A9219F">
        <w:rPr>
          <w:rStyle w:val="lev"/>
          <w:rFonts w:ascii="Verdana" w:hAnsi="Verdana"/>
          <w:color w:val="548DD4" w:themeColor="text2" w:themeTint="99"/>
          <w:sz w:val="44"/>
          <w:szCs w:val="44"/>
        </w:rPr>
        <w:t>oukc</w:t>
      </w:r>
      <w:r w:rsidRPr="00DB7846">
        <w:rPr>
          <w:rStyle w:val="lev"/>
          <w:rFonts w:ascii="Verdana" w:hAnsi="Verdana"/>
          <w:color w:val="548DD4" w:themeColor="text2" w:themeTint="99"/>
          <w:sz w:val="44"/>
          <w:szCs w:val="44"/>
        </w:rPr>
        <w:t>hiya</w:t>
      </w:r>
      <w:r w:rsidR="00C70F9C">
        <w:rPr>
          <w:rStyle w:val="lev"/>
          <w:rFonts w:ascii="Verdana" w:hAnsi="Verdana"/>
          <w:color w:val="548DD4" w:themeColor="text2" w:themeTint="99"/>
          <w:sz w:val="44"/>
          <w:szCs w:val="44"/>
        </w:rPr>
        <w:t>M</w:t>
      </w:r>
      <w:r w:rsidRPr="00DB7846">
        <w:rPr>
          <w:rStyle w:val="lev"/>
          <w:rFonts w:ascii="Verdana" w:hAnsi="Verdana"/>
          <w:color w:val="548DD4" w:themeColor="text2" w:themeTint="99"/>
          <w:sz w:val="44"/>
          <w:szCs w:val="44"/>
        </w:rPr>
        <w:t>amritate</w:t>
      </w:r>
    </w:p>
    <w:p w:rsidR="00AC386B" w:rsidRPr="002557AA" w:rsidRDefault="00AC386B" w:rsidP="00780B42">
      <w:pPr>
        <w:ind w:left="-284"/>
        <w:rPr>
          <w:rStyle w:val="lev"/>
        </w:rPr>
      </w:pPr>
      <w:r w:rsidRPr="002557AA">
        <w:rPr>
          <w:rStyle w:val="lev"/>
          <w:rFonts w:ascii="Verdana" w:hAnsi="Verdana"/>
          <w:color w:val="548DD4" w:themeColor="text2" w:themeTint="99"/>
          <w:sz w:val="44"/>
          <w:szCs w:val="44"/>
          <w:lang w:val="en-US"/>
        </w:rPr>
        <w:t>SWA  HA</w:t>
      </w:r>
    </w:p>
    <w:p w:rsidR="00AC386B" w:rsidRPr="002557AA" w:rsidRDefault="00AC386B" w:rsidP="00780B42">
      <w:pPr>
        <w:ind w:left="-284"/>
        <w:rPr>
          <w:rStyle w:val="lev"/>
        </w:rPr>
      </w:pPr>
    </w:p>
    <w:p w:rsidR="00AC386B" w:rsidRPr="00AC386B" w:rsidRDefault="00AC386B" w:rsidP="00780B42">
      <w:pPr>
        <w:ind w:left="-284"/>
        <w:rPr>
          <w:rStyle w:val="lev"/>
        </w:rPr>
      </w:pPr>
      <w:r w:rsidRPr="00AC386B">
        <w:rPr>
          <w:rStyle w:val="lev"/>
          <w:rFonts w:ascii="Verdana" w:hAnsi="Verdana"/>
          <w:color w:val="000000"/>
          <w:sz w:val="44"/>
          <w:szCs w:val="44"/>
          <w:lang w:val="en-US"/>
        </w:rPr>
        <w:t xml:space="preserve">Om </w:t>
      </w:r>
      <w:r w:rsidR="00C70F9C">
        <w:rPr>
          <w:rStyle w:val="lev"/>
          <w:rFonts w:ascii="Verdana" w:hAnsi="Verdana"/>
          <w:color w:val="000000"/>
          <w:sz w:val="44"/>
          <w:szCs w:val="44"/>
          <w:lang w:val="en-US"/>
        </w:rPr>
        <w:t xml:space="preserve"> </w:t>
      </w:r>
      <w:r w:rsidRPr="00AC386B">
        <w:rPr>
          <w:rStyle w:val="lev"/>
          <w:rFonts w:ascii="Verdana" w:hAnsi="Verdana"/>
          <w:color w:val="000000"/>
          <w:sz w:val="44"/>
          <w:szCs w:val="44"/>
          <w:lang w:val="en-US"/>
        </w:rPr>
        <w:t>Tr</w:t>
      </w:r>
      <w:r w:rsidR="002557AA">
        <w:rPr>
          <w:rStyle w:val="lev"/>
          <w:rFonts w:ascii="Verdana" w:hAnsi="Verdana"/>
          <w:color w:val="000000"/>
          <w:sz w:val="44"/>
          <w:szCs w:val="44"/>
          <w:lang w:val="en-US"/>
        </w:rPr>
        <w:t>y</w:t>
      </w:r>
      <w:r>
        <w:rPr>
          <w:rStyle w:val="lev"/>
          <w:rFonts w:ascii="Verdana" w:hAnsi="Verdana"/>
          <w:color w:val="000000"/>
          <w:sz w:val="44"/>
          <w:szCs w:val="44"/>
          <w:lang w:val="en-US"/>
        </w:rPr>
        <w:t>-</w:t>
      </w:r>
      <w:r w:rsidRPr="00AC386B">
        <w:rPr>
          <w:rStyle w:val="lev"/>
          <w:rFonts w:ascii="Verdana" w:hAnsi="Verdana"/>
          <w:color w:val="000000"/>
          <w:sz w:val="44"/>
          <w:szCs w:val="44"/>
          <w:lang w:val="en-US"/>
        </w:rPr>
        <w:t>am</w:t>
      </w:r>
      <w:r>
        <w:rPr>
          <w:rStyle w:val="lev"/>
          <w:rFonts w:ascii="Verdana" w:hAnsi="Verdana"/>
          <w:color w:val="000000"/>
          <w:sz w:val="44"/>
          <w:szCs w:val="44"/>
          <w:lang w:val="en-US"/>
        </w:rPr>
        <w:t>-</w:t>
      </w:r>
      <w:r w:rsidRPr="00AC386B">
        <w:rPr>
          <w:rStyle w:val="lev"/>
          <w:rFonts w:ascii="Verdana" w:hAnsi="Verdana"/>
          <w:color w:val="000000"/>
          <w:sz w:val="44"/>
          <w:szCs w:val="44"/>
          <w:lang w:val="en-US"/>
        </w:rPr>
        <w:t>ba</w:t>
      </w:r>
      <w:r>
        <w:rPr>
          <w:rStyle w:val="lev"/>
          <w:rFonts w:ascii="Verdana" w:hAnsi="Verdana"/>
          <w:color w:val="000000"/>
          <w:sz w:val="44"/>
          <w:szCs w:val="44"/>
          <w:lang w:val="en-US"/>
        </w:rPr>
        <w:t>-</w:t>
      </w:r>
      <w:r w:rsidR="00780B42">
        <w:rPr>
          <w:rStyle w:val="lev"/>
          <w:rFonts w:ascii="Verdana" w:hAnsi="Verdana"/>
          <w:color w:val="000000"/>
          <w:sz w:val="44"/>
          <w:szCs w:val="44"/>
          <w:lang w:val="en-US"/>
        </w:rPr>
        <w:t>kam-</w:t>
      </w:r>
      <w:r w:rsidRPr="00AC386B">
        <w:rPr>
          <w:rStyle w:val="lev"/>
          <w:rFonts w:ascii="Verdana" w:hAnsi="Verdana"/>
          <w:color w:val="000000"/>
          <w:sz w:val="44"/>
          <w:szCs w:val="44"/>
          <w:lang w:val="en-US"/>
        </w:rPr>
        <w:t>Ya</w:t>
      </w:r>
      <w:r>
        <w:rPr>
          <w:rStyle w:val="lev"/>
          <w:rFonts w:ascii="Verdana" w:hAnsi="Verdana"/>
          <w:color w:val="000000"/>
          <w:sz w:val="44"/>
          <w:szCs w:val="44"/>
          <w:lang w:val="en-US"/>
        </w:rPr>
        <w:t>-d</w:t>
      </w:r>
      <w:r w:rsidRPr="00AC386B">
        <w:rPr>
          <w:rStyle w:val="lev"/>
          <w:rFonts w:ascii="Verdana" w:hAnsi="Verdana"/>
          <w:color w:val="000000"/>
          <w:sz w:val="44"/>
          <w:szCs w:val="44"/>
          <w:lang w:val="en-US"/>
        </w:rPr>
        <w:t>ja</w:t>
      </w:r>
      <w:r w:rsidR="00780B42">
        <w:rPr>
          <w:rStyle w:val="lev"/>
          <w:rFonts w:ascii="Verdana" w:hAnsi="Verdana"/>
          <w:color w:val="000000"/>
          <w:sz w:val="44"/>
          <w:szCs w:val="44"/>
          <w:lang w:val="en-US"/>
        </w:rPr>
        <w:t>-</w:t>
      </w:r>
      <w:r w:rsidRPr="00AC386B">
        <w:rPr>
          <w:rStyle w:val="lev"/>
          <w:rFonts w:ascii="Verdana" w:hAnsi="Verdana"/>
          <w:color w:val="000000"/>
          <w:sz w:val="44"/>
          <w:szCs w:val="44"/>
          <w:lang w:val="en-US"/>
        </w:rPr>
        <w:t>ma</w:t>
      </w:r>
      <w:r>
        <w:rPr>
          <w:rStyle w:val="lev"/>
          <w:rFonts w:ascii="Verdana" w:hAnsi="Verdana"/>
          <w:color w:val="000000"/>
          <w:sz w:val="44"/>
          <w:szCs w:val="44"/>
          <w:lang w:val="en-US"/>
        </w:rPr>
        <w:t>-</w:t>
      </w:r>
      <w:r w:rsidRPr="00AC386B">
        <w:rPr>
          <w:rStyle w:val="lev"/>
          <w:rFonts w:ascii="Verdana" w:hAnsi="Verdana"/>
          <w:color w:val="000000"/>
          <w:sz w:val="44"/>
          <w:szCs w:val="44"/>
          <w:lang w:val="en-US"/>
        </w:rPr>
        <w:t>h</w:t>
      </w:r>
      <w:r w:rsidR="002557AA">
        <w:rPr>
          <w:rStyle w:val="lev"/>
          <w:rFonts w:ascii="Verdana" w:hAnsi="Verdana"/>
          <w:color w:val="000000"/>
          <w:sz w:val="44"/>
          <w:szCs w:val="44"/>
          <w:lang w:val="en-US"/>
        </w:rPr>
        <w:t>é</w:t>
      </w:r>
      <w:r w:rsidRPr="00AC386B">
        <w:rPr>
          <w:rStyle w:val="lev"/>
          <w:rFonts w:ascii="Verdana" w:hAnsi="Verdana"/>
          <w:color w:val="000000"/>
          <w:sz w:val="44"/>
          <w:szCs w:val="44"/>
          <w:lang w:val="en-US"/>
        </w:rPr>
        <w:t xml:space="preserve"> </w:t>
      </w:r>
    </w:p>
    <w:p w:rsidR="00AC386B" w:rsidRPr="00780B42" w:rsidRDefault="00780B42" w:rsidP="00780B42">
      <w:pPr>
        <w:ind w:left="-284"/>
        <w:rPr>
          <w:rStyle w:val="lev"/>
        </w:rPr>
      </w:pPr>
      <w:r w:rsidRPr="00780B42">
        <w:rPr>
          <w:rStyle w:val="lev"/>
          <w:rFonts w:ascii="Verdana" w:hAnsi="Verdana"/>
          <w:color w:val="000000"/>
          <w:sz w:val="44"/>
          <w:szCs w:val="44"/>
        </w:rPr>
        <w:t>Ch</w:t>
      </w:r>
      <w:r w:rsidR="00AC386B" w:rsidRPr="00780B42">
        <w:rPr>
          <w:rStyle w:val="lev"/>
          <w:rFonts w:ascii="Verdana" w:hAnsi="Verdana"/>
          <w:color w:val="000000"/>
          <w:sz w:val="44"/>
          <w:szCs w:val="44"/>
        </w:rPr>
        <w:t>ou</w:t>
      </w:r>
      <w:r w:rsidRPr="00780B42">
        <w:rPr>
          <w:rStyle w:val="lev"/>
          <w:rFonts w:ascii="Verdana" w:hAnsi="Verdana"/>
          <w:color w:val="000000"/>
          <w:sz w:val="44"/>
          <w:szCs w:val="44"/>
        </w:rPr>
        <w:t>-</w:t>
      </w:r>
      <w:r w:rsidR="00AC386B" w:rsidRPr="00780B42">
        <w:rPr>
          <w:rStyle w:val="lev"/>
          <w:rFonts w:ascii="Verdana" w:hAnsi="Verdana"/>
          <w:color w:val="000000"/>
          <w:sz w:val="44"/>
          <w:szCs w:val="44"/>
        </w:rPr>
        <w:t>gan-dim-pouch-ti-var-da-na</w:t>
      </w:r>
      <w:r>
        <w:rPr>
          <w:rStyle w:val="lev"/>
          <w:rFonts w:ascii="Verdana" w:hAnsi="Verdana"/>
          <w:color w:val="000000"/>
          <w:sz w:val="44"/>
          <w:szCs w:val="44"/>
        </w:rPr>
        <w:t>me</w:t>
      </w:r>
      <w:r w:rsidR="00AC386B" w:rsidRPr="00780B42">
        <w:rPr>
          <w:rStyle w:val="lev"/>
          <w:rFonts w:ascii="Verdana" w:hAnsi="Verdana"/>
          <w:color w:val="000000"/>
          <w:sz w:val="44"/>
          <w:szCs w:val="44"/>
        </w:rPr>
        <w:t xml:space="preserve"> </w:t>
      </w:r>
    </w:p>
    <w:p w:rsidR="00AC386B" w:rsidRPr="00780B42" w:rsidRDefault="00AC386B" w:rsidP="00780B42">
      <w:pPr>
        <w:ind w:left="-284"/>
        <w:rPr>
          <w:rStyle w:val="lev"/>
        </w:rPr>
      </w:pPr>
      <w:r w:rsidRPr="00780B42">
        <w:rPr>
          <w:rStyle w:val="lev"/>
          <w:rFonts w:ascii="Verdana" w:hAnsi="Verdana"/>
          <w:color w:val="000000"/>
          <w:sz w:val="44"/>
          <w:szCs w:val="44"/>
        </w:rPr>
        <w:t xml:space="preserve">Our-va </w:t>
      </w:r>
      <w:r w:rsidR="00780B42" w:rsidRPr="00780B42">
        <w:rPr>
          <w:rStyle w:val="lev"/>
          <w:rFonts w:ascii="Verdana" w:hAnsi="Verdana"/>
          <w:color w:val="000000"/>
          <w:sz w:val="44"/>
          <w:szCs w:val="44"/>
        </w:rPr>
        <w:t xml:space="preserve"> </w:t>
      </w:r>
      <w:r w:rsidR="00C70F9C">
        <w:rPr>
          <w:rStyle w:val="lev"/>
          <w:rFonts w:ascii="Verdana" w:hAnsi="Verdana"/>
          <w:color w:val="000000"/>
          <w:sz w:val="44"/>
          <w:szCs w:val="44"/>
        </w:rPr>
        <w:t xml:space="preserve"> </w:t>
      </w:r>
      <w:r w:rsidRPr="00780B42">
        <w:rPr>
          <w:rStyle w:val="lev"/>
          <w:rFonts w:ascii="Verdana" w:hAnsi="Verdana"/>
          <w:color w:val="000000"/>
          <w:sz w:val="44"/>
          <w:szCs w:val="44"/>
        </w:rPr>
        <w:t>ru</w:t>
      </w:r>
      <w:r w:rsidR="00780B42" w:rsidRPr="00780B42">
        <w:rPr>
          <w:rStyle w:val="lev"/>
          <w:rFonts w:ascii="Verdana" w:hAnsi="Verdana"/>
          <w:color w:val="000000"/>
          <w:sz w:val="44"/>
          <w:szCs w:val="44"/>
        </w:rPr>
        <w:t>-</w:t>
      </w:r>
      <w:r w:rsidRPr="00780B42">
        <w:rPr>
          <w:rStyle w:val="lev"/>
          <w:rFonts w:ascii="Verdana" w:hAnsi="Verdana"/>
          <w:color w:val="000000"/>
          <w:sz w:val="44"/>
          <w:szCs w:val="44"/>
        </w:rPr>
        <w:t>ka</w:t>
      </w:r>
      <w:r w:rsidR="00780B42" w:rsidRPr="00780B42">
        <w:rPr>
          <w:rStyle w:val="lev"/>
          <w:rFonts w:ascii="Verdana" w:hAnsi="Verdana"/>
          <w:color w:val="000000"/>
          <w:sz w:val="44"/>
          <w:szCs w:val="44"/>
        </w:rPr>
        <w:t>-</w:t>
      </w:r>
      <w:r w:rsidRPr="00780B42">
        <w:rPr>
          <w:rStyle w:val="lev"/>
          <w:rFonts w:ascii="Verdana" w:hAnsi="Verdana"/>
          <w:color w:val="000000"/>
          <w:sz w:val="44"/>
          <w:szCs w:val="44"/>
        </w:rPr>
        <w:t>mi</w:t>
      </w:r>
      <w:r w:rsidR="00780B42" w:rsidRPr="00780B42">
        <w:rPr>
          <w:rStyle w:val="lev"/>
          <w:rFonts w:ascii="Verdana" w:hAnsi="Verdana"/>
          <w:color w:val="000000"/>
          <w:sz w:val="44"/>
          <w:szCs w:val="44"/>
        </w:rPr>
        <w:t>-va-</w:t>
      </w:r>
      <w:r w:rsidRPr="00780B42">
        <w:rPr>
          <w:rStyle w:val="lev"/>
          <w:rFonts w:ascii="Verdana" w:hAnsi="Verdana"/>
          <w:color w:val="000000"/>
          <w:sz w:val="44"/>
          <w:szCs w:val="44"/>
        </w:rPr>
        <w:t>Ban</w:t>
      </w:r>
      <w:r w:rsidR="00780B42">
        <w:rPr>
          <w:rStyle w:val="lev"/>
          <w:rFonts w:ascii="Verdana" w:hAnsi="Verdana"/>
          <w:color w:val="000000"/>
          <w:sz w:val="44"/>
          <w:szCs w:val="44"/>
        </w:rPr>
        <w:t xml:space="preserve">e </w:t>
      </w:r>
      <w:r w:rsidRPr="00780B42">
        <w:rPr>
          <w:rStyle w:val="lev"/>
          <w:rFonts w:ascii="Verdana" w:hAnsi="Verdana"/>
          <w:color w:val="000000"/>
          <w:sz w:val="44"/>
          <w:szCs w:val="44"/>
        </w:rPr>
        <w:t>da</w:t>
      </w:r>
      <w:r w:rsidR="00780B42" w:rsidRPr="00780B42">
        <w:rPr>
          <w:rStyle w:val="lev"/>
          <w:rFonts w:ascii="Verdana" w:hAnsi="Verdana"/>
          <w:color w:val="000000"/>
          <w:sz w:val="44"/>
          <w:szCs w:val="44"/>
        </w:rPr>
        <w:t>-</w:t>
      </w:r>
      <w:r w:rsidRPr="00780B42">
        <w:rPr>
          <w:rStyle w:val="lev"/>
          <w:rFonts w:ascii="Verdana" w:hAnsi="Verdana"/>
          <w:color w:val="000000"/>
          <w:sz w:val="44"/>
          <w:szCs w:val="44"/>
        </w:rPr>
        <w:t>nan</w:t>
      </w:r>
      <w:r w:rsidR="00780B42" w:rsidRPr="00780B42">
        <w:rPr>
          <w:rStyle w:val="lev"/>
          <w:rFonts w:ascii="Verdana" w:hAnsi="Verdana"/>
          <w:color w:val="000000"/>
          <w:sz w:val="44"/>
          <w:szCs w:val="44"/>
        </w:rPr>
        <w:t>e</w:t>
      </w:r>
      <w:r w:rsidRPr="00780B42">
        <w:rPr>
          <w:rStyle w:val="lev"/>
          <w:rFonts w:ascii="Verdana" w:hAnsi="Verdana"/>
          <w:color w:val="000000"/>
          <w:sz w:val="44"/>
          <w:szCs w:val="44"/>
        </w:rPr>
        <w:t xml:space="preserve"> </w:t>
      </w:r>
    </w:p>
    <w:p w:rsidR="00AC386B" w:rsidRPr="00AC386B" w:rsidRDefault="00AC386B" w:rsidP="00780B42">
      <w:pPr>
        <w:ind w:left="-284"/>
        <w:rPr>
          <w:rStyle w:val="lev"/>
        </w:rPr>
      </w:pPr>
      <w:r>
        <w:rPr>
          <w:rStyle w:val="lev"/>
          <w:rFonts w:ascii="Verdana" w:hAnsi="Verdana"/>
          <w:color w:val="000000"/>
          <w:sz w:val="44"/>
          <w:szCs w:val="44"/>
          <w:lang w:val="en-US"/>
        </w:rPr>
        <w:t>Mrit-ch</w:t>
      </w:r>
      <w:r w:rsidRPr="00AC386B">
        <w:rPr>
          <w:rStyle w:val="lev"/>
          <w:rFonts w:ascii="Verdana" w:hAnsi="Verdana"/>
          <w:color w:val="000000"/>
          <w:sz w:val="44"/>
          <w:szCs w:val="44"/>
          <w:lang w:val="en-US"/>
        </w:rPr>
        <w:t>o</w:t>
      </w:r>
      <w:r>
        <w:rPr>
          <w:rStyle w:val="lev"/>
          <w:rFonts w:ascii="Verdana" w:hAnsi="Verdana"/>
          <w:color w:val="000000"/>
          <w:sz w:val="44"/>
          <w:szCs w:val="44"/>
          <w:lang w:val="en-US"/>
        </w:rPr>
        <w:t>u</w:t>
      </w:r>
      <w:r w:rsidRPr="00AC386B">
        <w:rPr>
          <w:rStyle w:val="lev"/>
          <w:rFonts w:ascii="Verdana" w:hAnsi="Verdana"/>
          <w:color w:val="000000"/>
          <w:sz w:val="44"/>
          <w:szCs w:val="44"/>
          <w:lang w:val="en-US"/>
        </w:rPr>
        <w:t>r M</w:t>
      </w:r>
      <w:r>
        <w:rPr>
          <w:rStyle w:val="lev"/>
          <w:rFonts w:ascii="Verdana" w:hAnsi="Verdana"/>
          <w:color w:val="000000"/>
          <w:sz w:val="44"/>
          <w:szCs w:val="44"/>
          <w:lang w:val="en-US"/>
        </w:rPr>
        <w:t>ouk-chi</w:t>
      </w:r>
      <w:r w:rsidR="00780B42">
        <w:rPr>
          <w:rStyle w:val="lev"/>
          <w:rFonts w:ascii="Verdana" w:hAnsi="Verdana"/>
          <w:color w:val="000000"/>
          <w:sz w:val="44"/>
          <w:szCs w:val="44"/>
          <w:lang w:val="en-US"/>
        </w:rPr>
        <w:t>-ya-</w:t>
      </w:r>
      <w:r>
        <w:rPr>
          <w:rStyle w:val="lev"/>
          <w:rFonts w:ascii="Verdana" w:hAnsi="Verdana"/>
          <w:color w:val="000000"/>
          <w:sz w:val="44"/>
          <w:szCs w:val="44"/>
          <w:lang w:val="en-US"/>
        </w:rPr>
        <w:t>Ma</w:t>
      </w:r>
      <w:r w:rsidRPr="00AC386B">
        <w:rPr>
          <w:rStyle w:val="lev"/>
          <w:rFonts w:ascii="Verdana" w:hAnsi="Verdana"/>
          <w:color w:val="000000"/>
          <w:sz w:val="44"/>
          <w:szCs w:val="44"/>
          <w:lang w:val="en-US"/>
        </w:rPr>
        <w:t>m</w:t>
      </w:r>
      <w:r>
        <w:rPr>
          <w:rStyle w:val="lev"/>
          <w:rFonts w:ascii="Verdana" w:hAnsi="Verdana"/>
          <w:color w:val="000000"/>
          <w:sz w:val="44"/>
          <w:szCs w:val="44"/>
          <w:lang w:val="en-US"/>
        </w:rPr>
        <w:t>-</w:t>
      </w:r>
      <w:r w:rsidRPr="00AC386B">
        <w:rPr>
          <w:rStyle w:val="lev"/>
          <w:rFonts w:ascii="Verdana" w:hAnsi="Verdana"/>
          <w:color w:val="000000"/>
          <w:sz w:val="44"/>
          <w:szCs w:val="44"/>
          <w:lang w:val="en-US"/>
        </w:rPr>
        <w:t>ri</w:t>
      </w:r>
      <w:r w:rsidR="00780B42">
        <w:rPr>
          <w:rStyle w:val="lev"/>
          <w:rFonts w:ascii="Verdana" w:hAnsi="Verdana"/>
          <w:color w:val="000000"/>
          <w:sz w:val="44"/>
          <w:szCs w:val="44"/>
          <w:lang w:val="en-US"/>
        </w:rPr>
        <w:t>-</w:t>
      </w:r>
      <w:r w:rsidRPr="00AC386B">
        <w:rPr>
          <w:rStyle w:val="lev"/>
          <w:rFonts w:ascii="Verdana" w:hAnsi="Verdana"/>
          <w:color w:val="000000"/>
          <w:sz w:val="44"/>
          <w:szCs w:val="44"/>
          <w:lang w:val="en-US"/>
        </w:rPr>
        <w:t>tat</w:t>
      </w:r>
      <w:r w:rsidR="00780B42">
        <w:rPr>
          <w:rStyle w:val="lev"/>
          <w:rFonts w:ascii="Verdana" w:hAnsi="Verdana"/>
          <w:color w:val="000000"/>
          <w:sz w:val="44"/>
          <w:szCs w:val="44"/>
          <w:lang w:val="en-US"/>
        </w:rPr>
        <w:t>e</w:t>
      </w:r>
    </w:p>
    <w:p w:rsidR="00AC386B" w:rsidRPr="00AC386B" w:rsidRDefault="00AC386B" w:rsidP="00780B42">
      <w:pPr>
        <w:ind w:left="-284"/>
        <w:rPr>
          <w:color w:val="548DD4" w:themeColor="text2" w:themeTint="99"/>
          <w:sz w:val="44"/>
          <w:szCs w:val="44"/>
          <w:lang w:val="en-US"/>
        </w:rPr>
      </w:pPr>
      <w:r w:rsidRPr="00AC386B">
        <w:rPr>
          <w:rStyle w:val="lev"/>
          <w:rFonts w:ascii="Verdana" w:hAnsi="Verdana"/>
          <w:sz w:val="44"/>
          <w:szCs w:val="44"/>
          <w:lang w:val="en-US"/>
        </w:rPr>
        <w:t>SWA</w:t>
      </w:r>
      <w:r w:rsidR="00C70F9C">
        <w:rPr>
          <w:rStyle w:val="lev"/>
          <w:rFonts w:ascii="Verdana" w:hAnsi="Verdana"/>
          <w:sz w:val="44"/>
          <w:szCs w:val="44"/>
          <w:lang w:val="en-US"/>
        </w:rPr>
        <w:t xml:space="preserve"> </w:t>
      </w:r>
      <w:r w:rsidRPr="00AC386B">
        <w:rPr>
          <w:rStyle w:val="lev"/>
          <w:rFonts w:ascii="Verdana" w:hAnsi="Verdana"/>
          <w:sz w:val="44"/>
          <w:szCs w:val="44"/>
          <w:lang w:val="en-US"/>
        </w:rPr>
        <w:t>HA</w:t>
      </w:r>
    </w:p>
    <w:sectPr w:rsidR="00AC386B" w:rsidRPr="00AC386B" w:rsidSect="00B410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compat/>
  <w:rsids>
    <w:rsidRoot w:val="00EA1896"/>
    <w:rsid w:val="000A49FD"/>
    <w:rsid w:val="001B253E"/>
    <w:rsid w:val="002557AA"/>
    <w:rsid w:val="0077166E"/>
    <w:rsid w:val="00780B42"/>
    <w:rsid w:val="00917A38"/>
    <w:rsid w:val="00A9219F"/>
    <w:rsid w:val="00AC386B"/>
    <w:rsid w:val="00B41073"/>
    <w:rsid w:val="00C70F9C"/>
    <w:rsid w:val="00DB7846"/>
    <w:rsid w:val="00EA1896"/>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A3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ev">
    <w:name w:val="Strong"/>
    <w:basedOn w:val="Policepardfaut"/>
    <w:uiPriority w:val="22"/>
    <w:qFormat/>
    <w:rsid w:val="00EA1896"/>
    <w:rPr>
      <w:b/>
      <w:bCs/>
    </w:rPr>
  </w:style>
  <w:style w:type="paragraph" w:styleId="NormalWeb">
    <w:name w:val="Normal (Web)"/>
    <w:basedOn w:val="Normal"/>
    <w:uiPriority w:val="99"/>
    <w:semiHidden/>
    <w:unhideWhenUsed/>
    <w:rsid w:val="00B410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41073"/>
    <w:rPr>
      <w:i/>
      <w:iCs/>
    </w:rPr>
  </w:style>
</w:styles>
</file>

<file path=word/webSettings.xml><?xml version="1.0" encoding="utf-8"?>
<w:webSettings xmlns:r="http://schemas.openxmlformats.org/officeDocument/2006/relationships" xmlns:w="http://schemas.openxmlformats.org/wordprocessingml/2006/main">
  <w:divs>
    <w:div w:id="455562061">
      <w:bodyDiv w:val="1"/>
      <w:marLeft w:val="0"/>
      <w:marRight w:val="0"/>
      <w:marTop w:val="0"/>
      <w:marBottom w:val="0"/>
      <w:divBdr>
        <w:top w:val="none" w:sz="0" w:space="0" w:color="auto"/>
        <w:left w:val="none" w:sz="0" w:space="0" w:color="auto"/>
        <w:bottom w:val="none" w:sz="0" w:space="0" w:color="auto"/>
        <w:right w:val="none" w:sz="0" w:space="0" w:color="auto"/>
      </w:divBdr>
    </w:div>
    <w:div w:id="826629130">
      <w:bodyDiv w:val="1"/>
      <w:marLeft w:val="0"/>
      <w:marRight w:val="0"/>
      <w:marTop w:val="0"/>
      <w:marBottom w:val="0"/>
      <w:divBdr>
        <w:top w:val="none" w:sz="0" w:space="0" w:color="auto"/>
        <w:left w:val="none" w:sz="0" w:space="0" w:color="auto"/>
        <w:bottom w:val="none" w:sz="0" w:space="0" w:color="auto"/>
        <w:right w:val="none" w:sz="0" w:space="0" w:color="auto"/>
      </w:divBdr>
    </w:div>
    <w:div w:id="1233152246">
      <w:bodyDiv w:val="1"/>
      <w:marLeft w:val="0"/>
      <w:marRight w:val="0"/>
      <w:marTop w:val="0"/>
      <w:marBottom w:val="0"/>
      <w:divBdr>
        <w:top w:val="none" w:sz="0" w:space="0" w:color="auto"/>
        <w:left w:val="none" w:sz="0" w:space="0" w:color="auto"/>
        <w:bottom w:val="none" w:sz="0" w:space="0" w:color="auto"/>
        <w:right w:val="none" w:sz="0" w:space="0" w:color="auto"/>
      </w:divBdr>
    </w:div>
    <w:div w:id="1769694160">
      <w:bodyDiv w:val="1"/>
      <w:marLeft w:val="0"/>
      <w:marRight w:val="0"/>
      <w:marTop w:val="0"/>
      <w:marBottom w:val="0"/>
      <w:divBdr>
        <w:top w:val="none" w:sz="0" w:space="0" w:color="auto"/>
        <w:left w:val="none" w:sz="0" w:space="0" w:color="auto"/>
        <w:bottom w:val="none" w:sz="0" w:space="0" w:color="auto"/>
        <w:right w:val="none" w:sz="0" w:space="0" w:color="auto"/>
      </w:divBdr>
    </w:div>
    <w:div w:id="1797404613">
      <w:bodyDiv w:val="1"/>
      <w:marLeft w:val="0"/>
      <w:marRight w:val="0"/>
      <w:marTop w:val="0"/>
      <w:marBottom w:val="0"/>
      <w:divBdr>
        <w:top w:val="none" w:sz="0" w:space="0" w:color="auto"/>
        <w:left w:val="none" w:sz="0" w:space="0" w:color="auto"/>
        <w:bottom w:val="none" w:sz="0" w:space="0" w:color="auto"/>
        <w:right w:val="none" w:sz="0" w:space="0" w:color="auto"/>
      </w:divBdr>
    </w:div>
    <w:div w:id="19693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694</Words>
  <Characters>3958</Characters>
  <Application>Microsoft Macintosh Word</Application>
  <DocSecurity>0</DocSecurity>
  <Lines>32</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Yannick Van Doorne</cp:lastModifiedBy>
  <cp:revision>2</cp:revision>
  <dcterms:created xsi:type="dcterms:W3CDTF">2012-10-03T06:30:00Z</dcterms:created>
  <dcterms:modified xsi:type="dcterms:W3CDTF">2012-10-03T06:30:00Z</dcterms:modified>
</cp:coreProperties>
</file>